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64D5B" w14:textId="548A7CA2" w:rsidR="00840FB3" w:rsidRDefault="00840FB3"/>
    <w:p w14:paraId="5FDC292B" w14:textId="1C243A0E" w:rsidR="00B534FA" w:rsidRDefault="00B534FA"/>
    <w:p w14:paraId="34D3DFFC" w14:textId="3390C0DE" w:rsidR="00B534FA" w:rsidRPr="00B534FA" w:rsidRDefault="00B534FA" w:rsidP="00B534FA">
      <w:pPr>
        <w:jc w:val="center"/>
        <w:rPr>
          <w:b/>
          <w:u w:val="single"/>
        </w:rPr>
      </w:pPr>
      <w:r>
        <w:rPr>
          <w:b/>
          <w:u w:val="single"/>
        </w:rPr>
        <w:t>LETTER OF AUTHORITY</w:t>
      </w:r>
    </w:p>
    <w:p w14:paraId="06F23C2B" w14:textId="77777777" w:rsidR="001E0264" w:rsidRDefault="001E0264"/>
    <w:p w14:paraId="15FAFDE0" w14:textId="77A82E59" w:rsidR="00383754" w:rsidRDefault="00940876">
      <w:r>
        <w:fldChar w:fldCharType="begin"/>
      </w:r>
      <w:r>
        <w:instrText xml:space="preserve"> DATE \@ "MMMM d, yyyy" </w:instrText>
      </w:r>
      <w:r>
        <w:fldChar w:fldCharType="separate"/>
      </w:r>
      <w:r w:rsidR="000507BE">
        <w:rPr>
          <w:noProof/>
        </w:rPr>
        <w:t>March 17, 2021</w:t>
      </w:r>
      <w:r>
        <w:fldChar w:fldCharType="end"/>
      </w:r>
    </w:p>
    <w:p w14:paraId="58EA4334" w14:textId="77777777" w:rsidR="00CF467C" w:rsidRDefault="00CF467C"/>
    <w:p w14:paraId="2E211103" w14:textId="529A414F" w:rsidR="001E0264" w:rsidRDefault="001E0264">
      <w:r>
        <w:t>Attention Pitney Bowes</w:t>
      </w:r>
      <w:r w:rsidR="007E4F4E">
        <w:t xml:space="preserve">, </w:t>
      </w:r>
      <w:proofErr w:type="spellStart"/>
      <w:r w:rsidR="00AC2B3F">
        <w:t>Quadient</w:t>
      </w:r>
      <w:proofErr w:type="spellEnd"/>
      <w:r w:rsidR="007E4F4E">
        <w:t>, FP and Stamps.com</w:t>
      </w:r>
    </w:p>
    <w:p w14:paraId="459661E0" w14:textId="77777777" w:rsidR="001E0264" w:rsidRDefault="001E0264">
      <w:r>
        <w:t xml:space="preserve">We </w:t>
      </w:r>
      <w:r w:rsidR="00FE39B5">
        <w:t xml:space="preserve">have entered into an agreement </w:t>
      </w:r>
      <w:r>
        <w:t>with Postal Advocate Inc.</w:t>
      </w:r>
      <w:r w:rsidR="00FE39B5">
        <w:t xml:space="preserve"> located at </w:t>
      </w:r>
      <w:r w:rsidR="00996C42">
        <w:t>128 Commonwealth Road, Wayland, MA  01778</w:t>
      </w:r>
      <w:r>
        <w:t xml:space="preserve"> to help us manage </w:t>
      </w:r>
      <w:proofErr w:type="gramStart"/>
      <w:r>
        <w:t>all of</w:t>
      </w:r>
      <w:proofErr w:type="gramEnd"/>
      <w:r>
        <w:t xml:space="preserve"> our mailing equipment and postage spend</w:t>
      </w:r>
      <w:r w:rsidRPr="00924B2F">
        <w:t>s</w:t>
      </w:r>
      <w:r>
        <w:t xml:space="preserve"> throughout the United States</w:t>
      </w:r>
      <w:r w:rsidR="00BE315C">
        <w:t xml:space="preserve"> and Canada</w:t>
      </w:r>
      <w:r>
        <w:t>.  We would request that you provide Postal Advocate with any information</w:t>
      </w:r>
      <w:r w:rsidR="007F1A0D">
        <w:t xml:space="preserve"> </w:t>
      </w:r>
      <w:r w:rsidR="00924B2F">
        <w:t xml:space="preserve">and documents </w:t>
      </w:r>
      <w:r w:rsidR="00720D5C">
        <w:t xml:space="preserve">requested by Postal Advocate with respect to our </w:t>
      </w:r>
      <w:r>
        <w:t>account</w:t>
      </w:r>
      <w:r w:rsidR="00720D5C">
        <w:t>,</w:t>
      </w:r>
      <w:r>
        <w:t xml:space="preserve"> including but not limited to the following:</w:t>
      </w:r>
    </w:p>
    <w:p w14:paraId="3535BAA6" w14:textId="77777777" w:rsidR="001E0264" w:rsidRDefault="001E0264" w:rsidP="001E0264">
      <w:pPr>
        <w:pStyle w:val="ListParagraph"/>
        <w:numPr>
          <w:ilvl w:val="0"/>
          <w:numId w:val="1"/>
        </w:numPr>
      </w:pPr>
      <w:r>
        <w:t>Equipment inventory reports (Population Reports) that include our pricing and leasing terms</w:t>
      </w:r>
      <w:r w:rsidR="007F1A0D">
        <w:t xml:space="preserve"> (billing amount, term, end of lease date, items covered)</w:t>
      </w:r>
    </w:p>
    <w:p w14:paraId="694637D6" w14:textId="77777777" w:rsidR="00D4107C" w:rsidRDefault="00D4107C" w:rsidP="00D4107C">
      <w:pPr>
        <w:pStyle w:val="ListParagraph"/>
        <w:numPr>
          <w:ilvl w:val="0"/>
          <w:numId w:val="1"/>
        </w:numPr>
      </w:pPr>
      <w:r>
        <w:t>Pricing and contracting support</w:t>
      </w:r>
    </w:p>
    <w:p w14:paraId="45D8FC29" w14:textId="77777777" w:rsidR="001E0264" w:rsidRDefault="001E0264" w:rsidP="001E0264">
      <w:pPr>
        <w:pStyle w:val="ListParagraph"/>
        <w:numPr>
          <w:ilvl w:val="0"/>
          <w:numId w:val="1"/>
        </w:numPr>
      </w:pPr>
      <w:r>
        <w:t>Agreements for new equipment</w:t>
      </w:r>
    </w:p>
    <w:p w14:paraId="304E8E8E" w14:textId="77777777" w:rsidR="001E0264" w:rsidRDefault="001E0264" w:rsidP="001E0264">
      <w:pPr>
        <w:pStyle w:val="ListParagraph"/>
        <w:numPr>
          <w:ilvl w:val="0"/>
          <w:numId w:val="1"/>
        </w:numPr>
      </w:pPr>
      <w:r>
        <w:t>Settlement requests for current equipment</w:t>
      </w:r>
      <w:r w:rsidR="00924B2F">
        <w:t xml:space="preserve"> and settlement numbers given in response thereto</w:t>
      </w:r>
    </w:p>
    <w:p w14:paraId="50BFB95F" w14:textId="77777777" w:rsidR="007F1A0D" w:rsidRDefault="00720D5C" w:rsidP="007F1A0D">
      <w:pPr>
        <w:pStyle w:val="ListParagraph"/>
        <w:numPr>
          <w:ilvl w:val="0"/>
          <w:numId w:val="1"/>
        </w:numPr>
      </w:pPr>
      <w:r>
        <w:t xml:space="preserve">Information relating to billing </w:t>
      </w:r>
      <w:r w:rsidR="007F1A0D">
        <w:t>and equipment servicing issues</w:t>
      </w:r>
    </w:p>
    <w:p w14:paraId="66375EE8" w14:textId="77777777" w:rsidR="007F1A0D" w:rsidRDefault="00924B2F" w:rsidP="007F1A0D">
      <w:pPr>
        <w:pStyle w:val="ListParagraph"/>
        <w:numPr>
          <w:ilvl w:val="0"/>
          <w:numId w:val="1"/>
        </w:numPr>
      </w:pPr>
      <w:r>
        <w:t xml:space="preserve">Information as to </w:t>
      </w:r>
      <w:r w:rsidR="00AB2A8C">
        <w:t>Installation</w:t>
      </w:r>
      <w:r>
        <w:t>s</w:t>
      </w:r>
      <w:r w:rsidR="007F1A0D">
        <w:t xml:space="preserve"> and pickup</w:t>
      </w:r>
      <w:r>
        <w:t>s</w:t>
      </w:r>
    </w:p>
    <w:p w14:paraId="7540CB9C" w14:textId="77777777" w:rsidR="007F1A0D" w:rsidRDefault="007F1A0D" w:rsidP="007F1A0D">
      <w:pPr>
        <w:pStyle w:val="ListParagraph"/>
        <w:numPr>
          <w:ilvl w:val="0"/>
          <w:numId w:val="1"/>
        </w:numPr>
      </w:pPr>
      <w:r>
        <w:t xml:space="preserve">Postage </w:t>
      </w:r>
      <w:r w:rsidR="00AB2A8C">
        <w:t>funding details including usage, account balances and assistance with refunds</w:t>
      </w:r>
    </w:p>
    <w:p w14:paraId="51D01E00" w14:textId="77777777" w:rsidR="001E0264" w:rsidRDefault="00720D5C" w:rsidP="001E0264">
      <w:r>
        <w:t>You have</w:t>
      </w:r>
      <w:r w:rsidR="007F1A0D">
        <w:t xml:space="preserve"> the right to rely on this authorization for 1 year from the date above or until </w:t>
      </w:r>
      <w:r>
        <w:t>we notify you in writing that this authorization is no longer effective</w:t>
      </w:r>
      <w:r w:rsidR="00E22C4D">
        <w:t>.</w:t>
      </w:r>
    </w:p>
    <w:p w14:paraId="381BC96E" w14:textId="77777777" w:rsidR="001E0264" w:rsidRDefault="001E0264" w:rsidP="001E0264">
      <w:r>
        <w:t>Thank you for your support with this matter.</w:t>
      </w:r>
    </w:p>
    <w:p w14:paraId="1D0B5C3A" w14:textId="77777777" w:rsidR="001E0264" w:rsidRDefault="001E0264" w:rsidP="001E0264"/>
    <w:p w14:paraId="57DDD9B0" w14:textId="77777777" w:rsidR="001E0264" w:rsidRDefault="001E0264" w:rsidP="001E0264">
      <w:r>
        <w:t>Sincerely,</w:t>
      </w:r>
    </w:p>
    <w:p w14:paraId="74F50CC0" w14:textId="77777777" w:rsidR="001E0264" w:rsidRDefault="001E0264" w:rsidP="001E0264"/>
    <w:p w14:paraId="77F71D74" w14:textId="77777777" w:rsidR="001E0264" w:rsidRDefault="001E0264" w:rsidP="001E0264"/>
    <w:sectPr w:rsidR="001E0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45793"/>
    <w:multiLevelType w:val="hybridMultilevel"/>
    <w:tmpl w:val="B1B4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64"/>
    <w:rsid w:val="00031FA5"/>
    <w:rsid w:val="000507BE"/>
    <w:rsid w:val="00057B67"/>
    <w:rsid w:val="0006098C"/>
    <w:rsid w:val="00071512"/>
    <w:rsid w:val="001E0264"/>
    <w:rsid w:val="00200181"/>
    <w:rsid w:val="002F1CB5"/>
    <w:rsid w:val="00383754"/>
    <w:rsid w:val="00432AC8"/>
    <w:rsid w:val="00474A8F"/>
    <w:rsid w:val="004D452B"/>
    <w:rsid w:val="00511681"/>
    <w:rsid w:val="00582EC3"/>
    <w:rsid w:val="00713159"/>
    <w:rsid w:val="00720D5C"/>
    <w:rsid w:val="007E4F4E"/>
    <w:rsid w:val="007F1A0D"/>
    <w:rsid w:val="00840FB3"/>
    <w:rsid w:val="00913934"/>
    <w:rsid w:val="00924B2F"/>
    <w:rsid w:val="00940876"/>
    <w:rsid w:val="00963663"/>
    <w:rsid w:val="00996C42"/>
    <w:rsid w:val="00A40137"/>
    <w:rsid w:val="00AB2A8C"/>
    <w:rsid w:val="00AC2B3F"/>
    <w:rsid w:val="00B041AC"/>
    <w:rsid w:val="00B534FA"/>
    <w:rsid w:val="00BB545A"/>
    <w:rsid w:val="00BE315C"/>
    <w:rsid w:val="00C155C2"/>
    <w:rsid w:val="00CF467C"/>
    <w:rsid w:val="00D10A26"/>
    <w:rsid w:val="00D331E9"/>
    <w:rsid w:val="00D4107C"/>
    <w:rsid w:val="00D452F4"/>
    <w:rsid w:val="00D475F3"/>
    <w:rsid w:val="00D62AC8"/>
    <w:rsid w:val="00DC74E4"/>
    <w:rsid w:val="00E22C4D"/>
    <w:rsid w:val="00E72796"/>
    <w:rsid w:val="00EA314F"/>
    <w:rsid w:val="00EF7F51"/>
    <w:rsid w:val="00FD77A4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D67F5"/>
  <w15:chartTrackingRefBased/>
  <w15:docId w15:val="{C132E265-92B4-40AD-95C3-765CA26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264"/>
    <w:pPr>
      <w:ind w:left="720"/>
      <w:contextualSpacing/>
    </w:pPr>
  </w:style>
  <w:style w:type="paragraph" w:styleId="Revision">
    <w:name w:val="Revision"/>
    <w:hidden/>
    <w:uiPriority w:val="99"/>
    <w:semiHidden/>
    <w:rsid w:val="00FE39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9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Lewenberg</dc:creator>
  <cp:keywords/>
  <dc:description/>
  <cp:lastModifiedBy>Makayla Miller</cp:lastModifiedBy>
  <cp:revision>2</cp:revision>
  <dcterms:created xsi:type="dcterms:W3CDTF">2021-03-17T14:27:00Z</dcterms:created>
  <dcterms:modified xsi:type="dcterms:W3CDTF">2021-03-17T14:27:00Z</dcterms:modified>
</cp:coreProperties>
</file>